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E0" w:rsidRDefault="00CF7EE0">
      <w:pPr>
        <w:rPr>
          <w:sz w:val="48"/>
          <w:szCs w:val="48"/>
        </w:rPr>
      </w:pPr>
    </w:p>
    <w:p w:rsidR="00CF7EE0" w:rsidRPr="00CF7EE0" w:rsidRDefault="00CF7EE0" w:rsidP="00CF7EE0">
      <w:pPr>
        <w:jc w:val="center"/>
        <w:rPr>
          <w:b/>
          <w:sz w:val="48"/>
          <w:szCs w:val="48"/>
        </w:rPr>
      </w:pPr>
      <w:r w:rsidRPr="00CF7EE0">
        <w:rPr>
          <w:b/>
          <w:sz w:val="48"/>
          <w:szCs w:val="48"/>
        </w:rPr>
        <w:t>Word Choice Group</w:t>
      </w:r>
    </w:p>
    <w:p w:rsidR="00EE3FFE" w:rsidRDefault="00CF7EE0">
      <w:pPr>
        <w:rPr>
          <w:sz w:val="48"/>
          <w:szCs w:val="48"/>
        </w:rPr>
      </w:pPr>
      <w:r>
        <w:rPr>
          <w:sz w:val="48"/>
          <w:szCs w:val="48"/>
        </w:rPr>
        <w:t>9:45 Share what we are doing</w:t>
      </w:r>
    </w:p>
    <w:p w:rsidR="00CF7EE0" w:rsidRDefault="00855745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Ben --Avid – does lots of writing. Write letters to colleges for information about admittance.  Uses peer editing.  Could do non-examples with this – already doing positive examples.</w:t>
      </w:r>
    </w:p>
    <w:p w:rsidR="00855745" w:rsidRDefault="00855745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Deb – </w:t>
      </w:r>
      <w:proofErr w:type="spellStart"/>
      <w:r>
        <w:rPr>
          <w:sz w:val="48"/>
          <w:szCs w:val="48"/>
        </w:rPr>
        <w:t>Webspiration</w:t>
      </w:r>
      <w:proofErr w:type="spellEnd"/>
      <w:r>
        <w:rPr>
          <w:sz w:val="48"/>
          <w:szCs w:val="48"/>
        </w:rPr>
        <w:t xml:space="preserve"> on internet.  Kids used independent reading book and wrote information in the graphic organizers.  </w:t>
      </w:r>
    </w:p>
    <w:p w:rsidR="00855745" w:rsidRDefault="00855745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Carrie – 4</w:t>
      </w:r>
      <w:r w:rsidRPr="00855745">
        <w:rPr>
          <w:sz w:val="48"/>
          <w:szCs w:val="48"/>
          <w:vertAlign w:val="superscript"/>
        </w:rPr>
        <w:t>th</w:t>
      </w:r>
      <w:r>
        <w:rPr>
          <w:sz w:val="48"/>
          <w:szCs w:val="48"/>
        </w:rPr>
        <w:t xml:space="preserve"> graders with community. Studied our school community.  Used picture symbols and graphic organizers.  They wrote about a person, place, and thing in our school and made a book. </w:t>
      </w:r>
    </w:p>
    <w:p w:rsidR="00855745" w:rsidRDefault="00855745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 Carol - Challenging with severe disabilities.  Read a book about snowflakes – wrote a </w:t>
      </w:r>
      <w:r>
        <w:rPr>
          <w:sz w:val="48"/>
          <w:szCs w:val="48"/>
        </w:rPr>
        <w:lastRenderedPageBreak/>
        <w:t>paragraph describing the snowflake.  Some dictated</w:t>
      </w:r>
    </w:p>
    <w:p w:rsidR="00855745" w:rsidRDefault="00855745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Barb – Used </w:t>
      </w:r>
      <w:proofErr w:type="spellStart"/>
      <w:r w:rsidR="007126D7">
        <w:rPr>
          <w:sz w:val="48"/>
          <w:szCs w:val="48"/>
        </w:rPr>
        <w:t>Quickwrites</w:t>
      </w:r>
      <w:proofErr w:type="spellEnd"/>
      <w:r w:rsidR="007126D7">
        <w:rPr>
          <w:sz w:val="48"/>
          <w:szCs w:val="48"/>
        </w:rPr>
        <w:t xml:space="preserve">. Students wrote about a book read.  The students used highlighters to identify story elements in text and signal words.  Really helped with comprehension. </w:t>
      </w:r>
    </w:p>
    <w:p w:rsidR="007126D7" w:rsidRDefault="007126D7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Sarah – in past years with older students, used pictures – first wrote boring sentences. Then students had to add descriptive adjectives and vigorous verbs to help add.  </w:t>
      </w:r>
    </w:p>
    <w:p w:rsidR="007126D7" w:rsidRDefault="007126D7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Nancy – </w:t>
      </w:r>
      <w:proofErr w:type="spellStart"/>
      <w:r>
        <w:rPr>
          <w:sz w:val="48"/>
          <w:szCs w:val="48"/>
        </w:rPr>
        <w:t>Kdgn</w:t>
      </w:r>
      <w:proofErr w:type="spellEnd"/>
      <w:r>
        <w:rPr>
          <w:sz w:val="48"/>
          <w:szCs w:val="48"/>
        </w:rPr>
        <w:t xml:space="preserve"> students begin to write. They introduce signal words to sequence text structure and announcing the main idea with a title that is appropriate.  Learned at a PWIM training where Jessica </w:t>
      </w:r>
      <w:proofErr w:type="spellStart"/>
      <w:r>
        <w:rPr>
          <w:sz w:val="48"/>
          <w:szCs w:val="48"/>
        </w:rPr>
        <w:t>Mumm</w:t>
      </w:r>
      <w:proofErr w:type="spellEnd"/>
      <w:r>
        <w:rPr>
          <w:sz w:val="48"/>
          <w:szCs w:val="48"/>
        </w:rPr>
        <w:t xml:space="preserve"> charts and shares in her room attributes of great writing – (ex:) “I begin my sentence with a </w:t>
      </w:r>
      <w:r>
        <w:rPr>
          <w:sz w:val="48"/>
          <w:szCs w:val="48"/>
        </w:rPr>
        <w:lastRenderedPageBreak/>
        <w:t xml:space="preserve">capital letter.”   In reflecting about Word Choice, students could search for other words that mean “said”.  </w:t>
      </w:r>
    </w:p>
    <w:p w:rsidR="007126D7" w:rsidRDefault="007126D7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Noah – In 4</w:t>
      </w:r>
      <w:r w:rsidRPr="007126D7">
        <w:rPr>
          <w:sz w:val="48"/>
          <w:szCs w:val="48"/>
          <w:vertAlign w:val="superscript"/>
        </w:rPr>
        <w:t>th</w:t>
      </w:r>
      <w:proofErr w:type="gramStart"/>
      <w:r>
        <w:rPr>
          <w:sz w:val="48"/>
          <w:szCs w:val="48"/>
        </w:rPr>
        <w:t>,  with</w:t>
      </w:r>
      <w:proofErr w:type="gramEnd"/>
      <w:r>
        <w:rPr>
          <w:sz w:val="48"/>
          <w:szCs w:val="48"/>
        </w:rPr>
        <w:t xml:space="preserve"> the writing assessment used with PWIM, the team noticed students didn’t use strong verbs and </w:t>
      </w:r>
      <w:proofErr w:type="spellStart"/>
      <w:r>
        <w:rPr>
          <w:sz w:val="48"/>
          <w:szCs w:val="48"/>
        </w:rPr>
        <w:t>similies</w:t>
      </w:r>
      <w:proofErr w:type="spellEnd"/>
      <w:r>
        <w:rPr>
          <w:sz w:val="48"/>
          <w:szCs w:val="48"/>
        </w:rPr>
        <w:t xml:space="preserve">.  Talk </w:t>
      </w:r>
      <w:proofErr w:type="spellStart"/>
      <w:r>
        <w:rPr>
          <w:sz w:val="48"/>
          <w:szCs w:val="48"/>
        </w:rPr>
        <w:t>Alouds</w:t>
      </w:r>
      <w:proofErr w:type="spellEnd"/>
      <w:r>
        <w:rPr>
          <w:sz w:val="48"/>
          <w:szCs w:val="48"/>
        </w:rPr>
        <w:t xml:space="preserve"> were used to identify great examples of strong verbs.  These were charted for later use.  Their team has done many logs to create composing think </w:t>
      </w:r>
      <w:proofErr w:type="spellStart"/>
      <w:r>
        <w:rPr>
          <w:sz w:val="48"/>
          <w:szCs w:val="48"/>
        </w:rPr>
        <w:t>alouds</w:t>
      </w:r>
      <w:proofErr w:type="spellEnd"/>
      <w:r>
        <w:rPr>
          <w:sz w:val="48"/>
          <w:szCs w:val="48"/>
        </w:rPr>
        <w:t xml:space="preserve"> and talk </w:t>
      </w:r>
      <w:proofErr w:type="spellStart"/>
      <w:r>
        <w:rPr>
          <w:sz w:val="48"/>
          <w:szCs w:val="48"/>
        </w:rPr>
        <w:t>alouds</w:t>
      </w:r>
      <w:proofErr w:type="spellEnd"/>
      <w:r>
        <w:rPr>
          <w:sz w:val="48"/>
          <w:szCs w:val="48"/>
        </w:rPr>
        <w:t xml:space="preserve"> to share with students what great authors do.    Noah should post some of these on the </w:t>
      </w:r>
      <w:proofErr w:type="spellStart"/>
      <w:r>
        <w:rPr>
          <w:sz w:val="48"/>
          <w:szCs w:val="48"/>
        </w:rPr>
        <w:t>Wikki</w:t>
      </w:r>
      <w:proofErr w:type="spellEnd"/>
      <w:r>
        <w:rPr>
          <w:sz w:val="48"/>
          <w:szCs w:val="48"/>
        </w:rPr>
        <w:t>.</w:t>
      </w:r>
    </w:p>
    <w:p w:rsidR="007126D7" w:rsidRPr="00855745" w:rsidRDefault="007126D7" w:rsidP="00855745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 xml:space="preserve">Jan McKenna – </w:t>
      </w:r>
      <w:proofErr w:type="gramStart"/>
      <w:r>
        <w:rPr>
          <w:sz w:val="48"/>
          <w:szCs w:val="48"/>
        </w:rPr>
        <w:t>writers</w:t>
      </w:r>
      <w:proofErr w:type="gramEnd"/>
      <w:r>
        <w:rPr>
          <w:sz w:val="48"/>
          <w:szCs w:val="48"/>
        </w:rPr>
        <w:t xml:space="preserve"> workshop was used and enjoyed.  Jan has used Word Journeys words to get kids get more involved in sentence writing.  She models how to write a great robust sentence with the </w:t>
      </w:r>
      <w:proofErr w:type="spellStart"/>
      <w:r>
        <w:rPr>
          <w:sz w:val="48"/>
          <w:szCs w:val="48"/>
        </w:rPr>
        <w:t>adj</w:t>
      </w:r>
      <w:proofErr w:type="spellEnd"/>
      <w:r>
        <w:rPr>
          <w:sz w:val="48"/>
          <w:szCs w:val="48"/>
        </w:rPr>
        <w:t xml:space="preserve">, verbs, specific nouns, etc…to teach great word </w:t>
      </w:r>
      <w:r>
        <w:rPr>
          <w:sz w:val="48"/>
          <w:szCs w:val="48"/>
        </w:rPr>
        <w:lastRenderedPageBreak/>
        <w:t xml:space="preserve">choice.   </w:t>
      </w:r>
      <w:r w:rsidR="00AE425D">
        <w:rPr>
          <w:sz w:val="48"/>
          <w:szCs w:val="48"/>
        </w:rPr>
        <w:t>Jan had kids read them out loud and share on document camera so peer editing.</w:t>
      </w:r>
    </w:p>
    <w:p w:rsidR="00CF7EE0" w:rsidRDefault="00CF7EE0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t>10:15  Explore</w:t>
      </w:r>
      <w:proofErr w:type="gramEnd"/>
      <w:r>
        <w:rPr>
          <w:sz w:val="48"/>
          <w:szCs w:val="48"/>
        </w:rPr>
        <w:t xml:space="preserve"> the </w:t>
      </w:r>
      <w:proofErr w:type="spellStart"/>
      <w:r>
        <w:rPr>
          <w:sz w:val="48"/>
          <w:szCs w:val="48"/>
        </w:rPr>
        <w:t>Wikki</w:t>
      </w:r>
      <w:proofErr w:type="spellEnd"/>
      <w:r>
        <w:rPr>
          <w:sz w:val="48"/>
          <w:szCs w:val="48"/>
        </w:rPr>
        <w:t xml:space="preserve"> and add to it from our own “stuff” or the web</w:t>
      </w:r>
    </w:p>
    <w:p w:rsidR="00CF7EE0" w:rsidRDefault="00CF7EE0">
      <w:pPr>
        <w:rPr>
          <w:sz w:val="48"/>
          <w:szCs w:val="48"/>
        </w:rPr>
      </w:pPr>
    </w:p>
    <w:p w:rsidR="00CF7EE0" w:rsidRDefault="00CF7EE0">
      <w:pPr>
        <w:rPr>
          <w:sz w:val="48"/>
          <w:szCs w:val="48"/>
        </w:rPr>
      </w:pPr>
      <w:r>
        <w:rPr>
          <w:sz w:val="48"/>
          <w:szCs w:val="48"/>
        </w:rPr>
        <w:t>11:30 Lunch</w:t>
      </w:r>
    </w:p>
    <w:p w:rsidR="00CF7EE0" w:rsidRDefault="00CF7EE0">
      <w:pPr>
        <w:rPr>
          <w:sz w:val="48"/>
          <w:szCs w:val="48"/>
        </w:rPr>
      </w:pPr>
    </w:p>
    <w:p w:rsidR="00CF7EE0" w:rsidRDefault="00CF7EE0">
      <w:pPr>
        <w:rPr>
          <w:sz w:val="48"/>
          <w:szCs w:val="48"/>
        </w:rPr>
      </w:pPr>
      <w:r>
        <w:rPr>
          <w:sz w:val="48"/>
          <w:szCs w:val="48"/>
        </w:rPr>
        <w:t>12:30 Look at the Trait Crate for Word Choice</w:t>
      </w:r>
    </w:p>
    <w:p w:rsidR="00CF7EE0" w:rsidRDefault="00CF7EE0" w:rsidP="00CF7EE0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What books do we want for our grades?</w:t>
      </w:r>
    </w:p>
    <w:p w:rsidR="00CF7EE0" w:rsidRDefault="00CF7EE0" w:rsidP="00CF7EE0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What else?</w:t>
      </w:r>
    </w:p>
    <w:p w:rsidR="00CF7EE0" w:rsidRDefault="00CF7EE0" w:rsidP="00CF7EE0">
      <w:pPr>
        <w:ind w:left="360"/>
        <w:rPr>
          <w:sz w:val="48"/>
          <w:szCs w:val="48"/>
        </w:rPr>
      </w:pPr>
    </w:p>
    <w:p w:rsidR="00CF7EE0" w:rsidRPr="00CF7EE0" w:rsidRDefault="00CF7EE0" w:rsidP="00CF7EE0">
      <w:pPr>
        <w:ind w:left="360"/>
        <w:rPr>
          <w:sz w:val="48"/>
          <w:szCs w:val="48"/>
        </w:rPr>
      </w:pPr>
      <w:r>
        <w:rPr>
          <w:sz w:val="48"/>
          <w:szCs w:val="48"/>
        </w:rPr>
        <w:t xml:space="preserve">1:30 </w:t>
      </w:r>
      <w:proofErr w:type="gramStart"/>
      <w:r>
        <w:rPr>
          <w:sz w:val="48"/>
          <w:szCs w:val="48"/>
        </w:rPr>
        <w:t>Put</w:t>
      </w:r>
      <w:proofErr w:type="gramEnd"/>
      <w:r>
        <w:rPr>
          <w:sz w:val="48"/>
          <w:szCs w:val="48"/>
        </w:rPr>
        <w:t xml:space="preserve"> together our presentation for 2:30 </w:t>
      </w:r>
    </w:p>
    <w:p w:rsidR="00CF7EE0" w:rsidRPr="00CF7EE0" w:rsidRDefault="00CF7EE0">
      <w:pPr>
        <w:rPr>
          <w:sz w:val="48"/>
          <w:szCs w:val="48"/>
        </w:rPr>
      </w:pPr>
    </w:p>
    <w:sectPr w:rsidR="00CF7EE0" w:rsidRPr="00CF7EE0" w:rsidSect="00EE3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16A0D"/>
    <w:multiLevelType w:val="hybridMultilevel"/>
    <w:tmpl w:val="938E5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E46B29"/>
    <w:multiLevelType w:val="hybridMultilevel"/>
    <w:tmpl w:val="9448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7EE0"/>
    <w:rsid w:val="007126D7"/>
    <w:rsid w:val="00855745"/>
    <w:rsid w:val="00AE425D"/>
    <w:rsid w:val="00CF7EE0"/>
    <w:rsid w:val="00EE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Storm Lake CSD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Freking</dc:creator>
  <cp:keywords/>
  <dc:description/>
  <cp:lastModifiedBy>Sarah Freking</cp:lastModifiedBy>
  <cp:revision>2</cp:revision>
  <dcterms:created xsi:type="dcterms:W3CDTF">2011-06-07T15:33:00Z</dcterms:created>
  <dcterms:modified xsi:type="dcterms:W3CDTF">2011-06-07T15:33:00Z</dcterms:modified>
</cp:coreProperties>
</file>